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3AB72" w14:textId="2F7C73F1" w:rsidR="00BF6D83" w:rsidRDefault="00BF6D83" w:rsidP="00BF6D83">
      <w:pPr>
        <w:pStyle w:val="NormalWeb"/>
      </w:pPr>
      <w:r>
        <w:rPr>
          <w:b/>
          <w:bCs/>
        </w:rPr>
        <w:t xml:space="preserve">BOGOTÁ D.C., </w:t>
      </w:r>
      <w:r w:rsidR="006F5D5E">
        <w:rPr>
          <w:b/>
          <w:bCs/>
        </w:rPr>
        <w:t>7 DE ABRIL</w:t>
      </w:r>
      <w:r>
        <w:rPr>
          <w:b/>
          <w:bCs/>
        </w:rPr>
        <w:t xml:space="preserve"> DE 2026</w:t>
      </w:r>
    </w:p>
    <w:p w14:paraId="3AE4DA8E" w14:textId="77777777" w:rsidR="00BF6D83" w:rsidRDefault="00BF6D83" w:rsidP="00BF6D83">
      <w:pPr>
        <w:pStyle w:val="NormalWeb"/>
      </w:pPr>
      <w:r>
        <w:rPr>
          <w:b/>
          <w:bCs/>
        </w:rPr>
        <w:t>PARA:</w:t>
      </w:r>
      <w:r>
        <w:t xml:space="preserve"> ALCALDÍA LOCAL DE SANTA FE </w:t>
      </w:r>
      <w:r>
        <w:br/>
      </w:r>
      <w:r>
        <w:rPr>
          <w:b/>
          <w:bCs/>
        </w:rPr>
        <w:t>DE:</w:t>
      </w:r>
      <w:r>
        <w:t xml:space="preserve"> AGENCIA ALTERMEDIA SAS</w:t>
      </w:r>
      <w:r>
        <w:br/>
      </w:r>
      <w:r>
        <w:br/>
      </w:r>
      <w:r>
        <w:rPr>
          <w:b/>
          <w:bCs/>
        </w:rPr>
        <w:t>ASUNTO:</w:t>
      </w:r>
      <w:r>
        <w:t xml:space="preserve"> CERTIFICACIÓN AMPLIADA DE CUMPLIMIENTO DE OBLIGACIONES Y GESTIÓN DE REQUERIMIENTOS – FONDO DE DESARROLLO LOCAL (FDL)</w:t>
      </w:r>
    </w:p>
    <w:p w14:paraId="78A13E84" w14:textId="0D8CF703" w:rsidR="00BF6D83" w:rsidRDefault="00BF6D83" w:rsidP="00BF6D83">
      <w:pPr>
        <w:pStyle w:val="Ttulo3"/>
      </w:pPr>
      <w:r>
        <w:t xml:space="preserve">CERTIFICACIÓN DE </w:t>
      </w:r>
      <w:r w:rsidR="00517CFF">
        <w:t xml:space="preserve">NO RECLAMOS </w:t>
      </w:r>
    </w:p>
    <w:p w14:paraId="5CE8525A" w14:textId="04053C9F" w:rsidR="00BF6D83" w:rsidRDefault="00BF6D83" w:rsidP="00BF6D83">
      <w:pPr>
        <w:pStyle w:val="NormalWeb"/>
      </w:pPr>
      <w:r>
        <w:rPr>
          <w:b/>
          <w:bCs/>
        </w:rPr>
        <w:t>AGENCIA ALTERMEDIA S.A.S.</w:t>
      </w:r>
      <w:r>
        <w:t xml:space="preserve">, en su calidad de contratista de la </w:t>
      </w:r>
      <w:r>
        <w:rPr>
          <w:b/>
          <w:bCs/>
        </w:rPr>
        <w:t>Alcaldía Local de Santa Fe</w:t>
      </w:r>
      <w:r>
        <w:t xml:space="preserve">, se permite certificar </w:t>
      </w:r>
      <w:r w:rsidR="00517CFF">
        <w:t>que:</w:t>
      </w:r>
    </w:p>
    <w:p w14:paraId="01C98B7C" w14:textId="2D670A8E" w:rsidR="00517CFF" w:rsidRPr="00517CFF" w:rsidRDefault="00517CFF" w:rsidP="00517CFF">
      <w:pPr>
        <w:pStyle w:val="Default"/>
        <w:jc w:val="both"/>
      </w:pPr>
      <w:r w:rsidRPr="00517CFF">
        <w:rPr>
          <w:rFonts w:eastAsia="Times New Roman"/>
          <w:lang w:eastAsia="es-CO"/>
        </w:rPr>
        <w:t xml:space="preserve">Durante la ejecución del contrato </w:t>
      </w:r>
      <w:r w:rsidRPr="00517CFF">
        <w:rPr>
          <w:color w:val="auto"/>
          <w:sz w:val="22"/>
          <w:szCs w:val="22"/>
          <w:shd w:val="clear" w:color="auto" w:fill="FFFFFF"/>
        </w:rPr>
        <w:t>524-2025</w:t>
      </w:r>
      <w:r w:rsidRPr="00517CFF">
        <w:rPr>
          <w:rFonts w:eastAsia="Times New Roman"/>
          <w:lang w:eastAsia="es-CO"/>
        </w:rPr>
        <w:t>, cuyo objeto fue ADQUIRIR INSUMOS NECESARIOS PARA LA IMPLEMENTACIÓN DEL PLAN INSTITUCIONAL DE GESTIÓN AMBIENTAL – PIGA Y ADQUIRIR UNA NEVERA CONVENCIONAL Y PORTÁTIL DESTINADAS A LA CONSERVACIÓN Y TRANSPORTE ADECUADO DE LOS INSUMOS MÉDICO-VETERINARIOS DE LA OFICINA PYBA DEL FONDO DE DESARROLLO LOCAL DE SANTA FE, y hasta la entrega final de los elementos, no hubo lugar a reclamos, quejas ni observaciones por parte de la entidad contratante o terceros, evidenciando el cumplimiento satisfactorio de las obligaciones pactadas.</w:t>
      </w:r>
    </w:p>
    <w:p w14:paraId="2BF8CD12" w14:textId="77777777" w:rsidR="00517CFF" w:rsidRPr="00517CFF" w:rsidRDefault="00517CFF" w:rsidP="00517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517CFF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La presente certificación se expide a solicitud del interesado para los fines pertinentes.</w:t>
      </w:r>
    </w:p>
    <w:p w14:paraId="2AD80C41" w14:textId="77777777" w:rsidR="00BF6D83" w:rsidRDefault="00BF6D83" w:rsidP="00BF6D83">
      <w:pPr>
        <w:pStyle w:val="NormalWeb"/>
      </w:pPr>
    </w:p>
    <w:p w14:paraId="3D5AF075" w14:textId="77777777" w:rsidR="00BF6D83" w:rsidRDefault="00BF6D83" w:rsidP="00BF6D83">
      <w:pPr>
        <w:pStyle w:val="NormalWeb"/>
      </w:pPr>
    </w:p>
    <w:p w14:paraId="64C77FFC" w14:textId="77777777" w:rsidR="00BF6D83" w:rsidRDefault="00BF6D83" w:rsidP="00BF6D83">
      <w:pPr>
        <w:pStyle w:val="NormalWeb"/>
      </w:pPr>
      <w:r>
        <w:t>Atentamente,</w:t>
      </w:r>
    </w:p>
    <w:p w14:paraId="5485CB53" w14:textId="77777777" w:rsidR="00BF6D83" w:rsidRPr="00BF6D83" w:rsidRDefault="00BF6D83" w:rsidP="00BF6D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F6D83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 wp14:anchorId="12361324" wp14:editId="3F890865">
            <wp:extent cx="2495898" cy="1724266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5898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614C2" w14:textId="77777777" w:rsidR="00BF6D83" w:rsidRPr="00BF6D83" w:rsidRDefault="00BF6D83" w:rsidP="00BF6D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4EE715A4" w14:textId="77777777" w:rsidR="005A55F9" w:rsidRDefault="005A55F9"/>
    <w:sectPr w:rsidR="005A55F9" w:rsidSect="00BF6D83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2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79E22" w14:textId="77777777" w:rsidR="00675802" w:rsidRDefault="00675802" w:rsidP="00BF6D83">
      <w:pPr>
        <w:spacing w:after="0" w:line="240" w:lineRule="auto"/>
      </w:pPr>
      <w:r>
        <w:separator/>
      </w:r>
    </w:p>
  </w:endnote>
  <w:endnote w:type="continuationSeparator" w:id="0">
    <w:p w14:paraId="03B22DE4" w14:textId="77777777" w:rsidR="00675802" w:rsidRDefault="00675802" w:rsidP="00BF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D638B" w14:textId="77777777" w:rsidR="00675802" w:rsidRDefault="00675802" w:rsidP="00BF6D83">
      <w:pPr>
        <w:spacing w:after="0" w:line="240" w:lineRule="auto"/>
      </w:pPr>
      <w:r>
        <w:separator/>
      </w:r>
    </w:p>
  </w:footnote>
  <w:footnote w:type="continuationSeparator" w:id="0">
    <w:p w14:paraId="038A7F86" w14:textId="77777777" w:rsidR="00675802" w:rsidRDefault="00675802" w:rsidP="00BF6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AD2F" w14:textId="77777777" w:rsidR="00BF6D83" w:rsidRDefault="00BF6D83">
    <w:pPr>
      <w:pStyle w:val="Encabezado"/>
    </w:pPr>
    <w:r w:rsidRPr="00BF6D83">
      <w:rPr>
        <w:noProof/>
      </w:rPr>
      <w:drawing>
        <wp:inline distT="0" distB="0" distL="0" distR="0" wp14:anchorId="58B1E80F" wp14:editId="3C20791E">
          <wp:extent cx="1371791" cy="771633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791" cy="771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027BE"/>
    <w:multiLevelType w:val="multilevel"/>
    <w:tmpl w:val="ACCCA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09046B"/>
    <w:multiLevelType w:val="multilevel"/>
    <w:tmpl w:val="595C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D83"/>
    <w:rsid w:val="00517CFF"/>
    <w:rsid w:val="005A55F9"/>
    <w:rsid w:val="00675802"/>
    <w:rsid w:val="006F5D5E"/>
    <w:rsid w:val="007944B7"/>
    <w:rsid w:val="00BF6D83"/>
    <w:rsid w:val="00C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21B34"/>
  <w15:chartTrackingRefBased/>
  <w15:docId w15:val="{F879EFB6-7120-4500-92E5-759B1394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BF6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BF6D83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BF6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F6D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6D83"/>
  </w:style>
  <w:style w:type="paragraph" w:styleId="Piedepgina">
    <w:name w:val="footer"/>
    <w:basedOn w:val="Normal"/>
    <w:link w:val="PiedepginaCar"/>
    <w:uiPriority w:val="99"/>
    <w:unhideWhenUsed/>
    <w:rsid w:val="00BF6D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6D83"/>
  </w:style>
  <w:style w:type="paragraph" w:customStyle="1" w:styleId="Default">
    <w:name w:val="Default"/>
    <w:rsid w:val="00517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magreth132@outlook.es</dc:creator>
  <cp:keywords/>
  <dc:description/>
  <cp:lastModifiedBy>usuario</cp:lastModifiedBy>
  <cp:revision>3</cp:revision>
  <dcterms:created xsi:type="dcterms:W3CDTF">2026-03-26T17:19:00Z</dcterms:created>
  <dcterms:modified xsi:type="dcterms:W3CDTF">2026-04-13T21:28:00Z</dcterms:modified>
</cp:coreProperties>
</file>